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6D345B">
        <w:rPr>
          <w:b/>
          <w:i/>
          <w:lang w:val="bg-BG"/>
        </w:rPr>
        <w:t xml:space="preserve">Приложение </w:t>
      </w:r>
      <w:r w:rsidR="00C8157C">
        <w:rPr>
          <w:b/>
          <w:i/>
          <w:lang w:val="en-US"/>
        </w:rPr>
        <w:t>VII</w:t>
      </w:r>
      <w:r w:rsidR="00676F8B">
        <w:rPr>
          <w:b/>
          <w:i/>
          <w:lang w:val="en-US"/>
        </w:rPr>
        <w:t>-1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3C5D3E">
        <w:rPr>
          <w:b/>
          <w:sz w:val="28"/>
          <w:szCs w:val="28"/>
          <w:lang w:val="bg-BG"/>
        </w:rPr>
        <w:t xml:space="preserve"> НА РАЗРАБОТВАНТА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FootnoteReference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6F2FB6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Процедура за подбор на проекти за безвъзмездна финансова помощ: № </w:t>
      </w:r>
      <w:r w:rsidR="0020078D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BG16RFOP002-1.035</w:t>
      </w:r>
      <w:bookmarkStart w:id="0" w:name="_GoBack"/>
      <w:bookmarkEnd w:id="0"/>
    </w:p>
    <w:p w:rsidR="00433A3F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МИГ ПОМОРИЕ – МЯРКА 11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: “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ТЕХНОЛОГИЧНО РАЗВИТИЕ И ИНОВАЦИИ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DC76B5" w:rsidRPr="00D9309F" w:rsidRDefault="00DC76B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6F2FB6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ВОМР с подкрепата на ОПЕРАТИВНА ПРОГРАМА</w:t>
      </w:r>
    </w:p>
    <w:p w:rsidR="006F2FB6" w:rsidRPr="006F2FB6" w:rsidRDefault="006F2FB6" w:rsidP="006F2FB6">
      <w:pPr>
        <w:pStyle w:val="Title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966D95" w:rsidRPr="00D9309F" w:rsidRDefault="00966D95" w:rsidP="007546BA">
      <w:pPr>
        <w:pStyle w:val="Title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Title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lastRenderedPageBreak/>
        <w:t>Оп</w:t>
      </w:r>
      <w:r w:rsidR="003C5D3E">
        <w:rPr>
          <w:b/>
          <w:lang w:val="bg-BG"/>
        </w:rPr>
        <w:t>исание на иновацията, разработвана</w:t>
      </w:r>
      <w:r>
        <w:rPr>
          <w:b/>
          <w:lang w:val="bg-BG"/>
        </w:rPr>
        <w:t xml:space="preserve"> по проекта:</w:t>
      </w:r>
    </w:p>
    <w:p w:rsidR="008C4B49" w:rsidRDefault="008C4B49" w:rsidP="008C4B49">
      <w:pPr>
        <w:ind w:left="720"/>
        <w:rPr>
          <w:b/>
          <w:lang w:val="bg-BG"/>
        </w:rPr>
      </w:pPr>
    </w:p>
    <w:p w:rsidR="008C4B49" w:rsidRPr="008C4B49" w:rsidRDefault="008C4B49" w:rsidP="008C4B49">
      <w:pPr>
        <w:rPr>
          <w:lang w:val="bg-BG"/>
        </w:rPr>
      </w:pPr>
      <w:r>
        <w:rPr>
          <w:lang w:val="bg-BG"/>
        </w:rPr>
        <w:t xml:space="preserve">Моля, опишете </w:t>
      </w:r>
      <w:r w:rsidR="00ED546D">
        <w:rPr>
          <w:lang w:val="bg-BG"/>
        </w:rPr>
        <w:t>подробно</w:t>
      </w:r>
      <w:r w:rsidR="003C358E">
        <w:rPr>
          <w:lang w:val="bg-BG"/>
        </w:rPr>
        <w:t xml:space="preserve"> </w:t>
      </w:r>
      <w:r w:rsidR="00B90B63">
        <w:rPr>
          <w:lang w:val="bg-BG"/>
        </w:rPr>
        <w:t xml:space="preserve">разработваната по проекта </w:t>
      </w:r>
      <w:r w:rsidR="003C358E">
        <w:rPr>
          <w:lang w:val="bg-BG"/>
        </w:rPr>
        <w:t>иновация</w:t>
      </w:r>
      <w:r w:rsidR="00B90B63">
        <w:rPr>
          <w:lang w:val="bg-BG"/>
        </w:rPr>
        <w:t xml:space="preserve">, която е обект на сравнителния анализ по т.2 и </w:t>
      </w:r>
      <w:r w:rsidR="00FB5815">
        <w:rPr>
          <w:lang w:val="bg-BG"/>
        </w:rPr>
        <w:t>т.3</w:t>
      </w:r>
      <w:r w:rsidR="00ED546D">
        <w:rPr>
          <w:lang w:val="bg-BG"/>
        </w:rPr>
        <w:t>.</w:t>
      </w:r>
    </w:p>
    <w:p w:rsidR="004C7024" w:rsidRDefault="004C7024" w:rsidP="004C7024">
      <w:pP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4C7024" w:rsidRDefault="004C7024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 съответствие</w:t>
      </w:r>
      <w:r w:rsidR="00594F60">
        <w:rPr>
          <w:rFonts w:cs="Calibri"/>
          <w:b/>
          <w:bCs/>
          <w:color w:val="000000"/>
          <w:lang w:val="bg-BG"/>
        </w:rPr>
        <w:t>то на предлаганата за разработване</w:t>
      </w:r>
      <w:r w:rsidR="00F41AA2">
        <w:rPr>
          <w:rFonts w:cs="Calibri"/>
          <w:b/>
          <w:bCs/>
          <w:color w:val="000000"/>
          <w:lang w:val="bg-BG"/>
        </w:rPr>
        <w:t xml:space="preserve">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TableGrid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631029">
            <w:r w:rsidRPr="00BA4AA3">
              <w:rPr>
                <w:b/>
                <w:lang w:val="bg-BG"/>
              </w:rPr>
              <w:t xml:space="preserve">Алтернативно решение </w:t>
            </w:r>
            <w:r w:rsidR="00631029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772505">
              <w:rPr>
                <w:sz w:val="22"/>
                <w:szCs w:val="22"/>
                <w:lang w:val="bg-BG"/>
              </w:rPr>
            </w:r>
            <w:r w:rsidR="00772505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</w:t>
      </w:r>
      <w:r w:rsidR="00FE3FFF">
        <w:rPr>
          <w:bCs/>
          <w:lang w:val="bg-BG"/>
        </w:rPr>
        <w:t>ацията, предлагана за подкрепа</w:t>
      </w:r>
      <w:r w:rsidR="00CF0FA6" w:rsidRPr="00732A0F">
        <w:rPr>
          <w:bCs/>
          <w:lang w:val="bg-BG"/>
        </w:rPr>
        <w:t xml:space="preserve">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FE3FFF">
        <w:rPr>
          <w:bCs/>
          <w:lang w:val="bg-BG"/>
        </w:rPr>
        <w:t>показател на разработваната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6A7844">
        <w:rPr>
          <w:bCs/>
          <w:lang w:val="bg-BG"/>
        </w:rPr>
        <w:t xml:space="preserve"> на предложената за подкрепа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</w:t>
      </w:r>
      <w:r w:rsidR="00182508">
        <w:rPr>
          <w:bCs/>
          <w:lang w:val="bg-BG"/>
        </w:rPr>
        <w:t>внителния анализ на разработваната</w:t>
      </w:r>
      <w:r w:rsidR="0074486B">
        <w:rPr>
          <w:bCs/>
          <w:lang w:val="bg-BG"/>
        </w:rPr>
        <w:t xml:space="preserve">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>дове 2-</w:t>
      </w:r>
      <w:r w:rsidR="00173525">
        <w:rPr>
          <w:bCs/>
          <w:lang w:val="bg-BG"/>
        </w:rPr>
        <w:t>4</w:t>
      </w:r>
      <w:r w:rsidR="001605D6" w:rsidRPr="00B14D94">
        <w:rPr>
          <w:bCs/>
          <w:lang w:val="bg-BG"/>
        </w:rPr>
        <w:t xml:space="preserve">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182508">
        <w:rPr>
          <w:bCs/>
          <w:lang w:val="bg-BG"/>
        </w:rPr>
        <w:t>предлаганата за подкрепа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 xml:space="preserve">конкурира на </w:t>
      </w:r>
      <w:r w:rsidR="00173525">
        <w:rPr>
          <w:bCs/>
          <w:lang w:val="bg-BG"/>
        </w:rPr>
        <w:t>съответния</w:t>
      </w:r>
      <w:r w:rsidR="00173525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 xml:space="preserve">и в съответното приоритетно направление на тематична област на ИСИС. </w:t>
      </w:r>
      <w:r w:rsidR="008D4591">
        <w:rPr>
          <w:bCs/>
          <w:lang w:val="bg-BG"/>
        </w:rPr>
        <w:t>К</w:t>
      </w:r>
      <w:r w:rsidR="009E7719" w:rsidRPr="005B1318">
        <w:rPr>
          <w:bCs/>
          <w:lang w:val="bg-BG"/>
        </w:rPr>
        <w:t xml:space="preserve">андидатът следва да извърши сравнение на </w:t>
      </w:r>
      <w:r w:rsidR="009E7719" w:rsidRPr="008D4591">
        <w:rPr>
          <w:b/>
          <w:bCs/>
          <w:lang w:val="bg-BG"/>
        </w:rPr>
        <w:t xml:space="preserve">минимум </w:t>
      </w:r>
      <w:r w:rsidR="00432639" w:rsidRPr="008D4591">
        <w:rPr>
          <w:b/>
          <w:bCs/>
          <w:lang w:val="bg-BG"/>
        </w:rPr>
        <w:t>три</w:t>
      </w:r>
      <w:r w:rsidR="009E7719" w:rsidRPr="008D4591">
        <w:rPr>
          <w:b/>
          <w:bCs/>
          <w:lang w:val="bg-BG"/>
        </w:rPr>
        <w:t xml:space="preserve"> алтернативни решения</w:t>
      </w:r>
      <w:r w:rsidR="009E7719" w:rsidRPr="005B1318">
        <w:rPr>
          <w:bCs/>
          <w:lang w:val="bg-BG"/>
        </w:rPr>
        <w:t xml:space="preserve"> с </w:t>
      </w:r>
      <w:r w:rsidR="00C26B1A" w:rsidRPr="00273F71">
        <w:rPr>
          <w:bCs/>
          <w:lang w:val="bg-BG"/>
        </w:rPr>
        <w:t>предлаганата по проекта иновация.</w:t>
      </w:r>
      <w:r w:rsidR="008D4591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</w:t>
      </w:r>
      <w:r w:rsidR="003C5D3E">
        <w:rPr>
          <w:bCs/>
          <w:lang w:val="bg-BG"/>
        </w:rPr>
        <w:t>внителния анализ на разработваната</w:t>
      </w:r>
      <w:r w:rsidR="00432639" w:rsidRPr="00432639">
        <w:rPr>
          <w:bCs/>
          <w:lang w:val="bg-BG"/>
        </w:rPr>
        <w:t xml:space="preserve">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ED4618">
        <w:rPr>
          <w:lang w:val="bg-BG"/>
        </w:rPr>
        <w:t xml:space="preserve"> 2</w:t>
      </w:r>
      <w:r w:rsidR="00D6735C">
        <w:rPr>
          <w:lang w:val="bg-BG"/>
        </w:rPr>
        <w:t xml:space="preserve">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FootnoteReference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p w:rsidR="00ED4618" w:rsidRDefault="00ED4618" w:rsidP="0092711B">
      <w:pP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Pr="00F444EF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ED4618" w:rsidRPr="00F444EF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505" w:rsidRDefault="00772505">
      <w:r>
        <w:separator/>
      </w:r>
    </w:p>
  </w:endnote>
  <w:endnote w:type="continuationSeparator" w:id="0">
    <w:p w:rsidR="00772505" w:rsidRDefault="00772505">
      <w:r>
        <w:continuationSeparator/>
      </w:r>
    </w:p>
  </w:endnote>
  <w:endnote w:type="continuationNotice" w:id="1">
    <w:p w:rsidR="00772505" w:rsidRDefault="0077250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ED252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78D">
      <w:rPr>
        <w:rStyle w:val="PageNumber"/>
        <w:noProof/>
      </w:rPr>
      <w:t>1</w:t>
    </w:r>
    <w:r>
      <w:rPr>
        <w:rStyle w:val="PageNumber"/>
      </w:rPr>
      <w:fldChar w:fldCharType="end"/>
    </w:r>
  </w:p>
  <w:p w:rsidR="00730344" w:rsidRDefault="00730344" w:rsidP="00ED2525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78D">
      <w:rPr>
        <w:rStyle w:val="PageNumber"/>
        <w:noProof/>
      </w:rPr>
      <w:t>2</w:t>
    </w:r>
    <w:r>
      <w:rPr>
        <w:rStyle w:val="PageNumber"/>
      </w:rPr>
      <w:fldChar w:fldCharType="end"/>
    </w:r>
  </w:p>
  <w:p w:rsidR="00730344" w:rsidRDefault="00730344" w:rsidP="00215587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0078D">
      <w:rPr>
        <w:rStyle w:val="PageNumber"/>
        <w:noProof/>
      </w:rPr>
      <w:t>3</w:t>
    </w:r>
    <w:r>
      <w:rPr>
        <w:rStyle w:val="PageNumber"/>
      </w:rPr>
      <w:fldChar w:fldCharType="end"/>
    </w:r>
  </w:p>
  <w:p w:rsidR="00730344" w:rsidRDefault="00730344" w:rsidP="00433A3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505" w:rsidRDefault="00772505">
      <w:r>
        <w:separator/>
      </w:r>
    </w:p>
  </w:footnote>
  <w:footnote w:type="continuationSeparator" w:id="0">
    <w:p w:rsidR="00772505" w:rsidRDefault="00772505">
      <w:r>
        <w:continuationSeparator/>
      </w:r>
    </w:p>
  </w:footnote>
  <w:footnote w:type="continuationNotice" w:id="1">
    <w:p w:rsidR="00772505" w:rsidRDefault="00772505"/>
  </w:footnote>
  <w:footnote w:id="2">
    <w:p w:rsidR="00825A79" w:rsidRPr="00825A79" w:rsidRDefault="008E5C7D" w:rsidP="008E5C7D">
      <w:pPr>
        <w:pStyle w:val="FootnoteText"/>
        <w:jc w:val="both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="00594F60" w:rsidRPr="00594F60">
        <w:t>В случай че Сравнителен анализ на разра</w:t>
      </w:r>
      <w:r w:rsidR="00596094">
        <w:t xml:space="preserve">ботваната иновация (Приложение </w:t>
      </w:r>
      <w:r w:rsidR="00596094">
        <w:rPr>
          <w:lang w:val="en-US"/>
        </w:rPr>
        <w:t>VII</w:t>
      </w:r>
      <w:r w:rsidR="00594F60" w:rsidRPr="00594F60">
        <w:t>) не е представен в изискуемия образец,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29 от ЗУСЕСИФ.</w:t>
      </w:r>
    </w:p>
  </w:footnote>
  <w:footnote w:id="3">
    <w:p w:rsidR="00165A28" w:rsidRPr="00541FF2" w:rsidRDefault="00165A28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В случай че информационните</w:t>
      </w:r>
      <w:r w:rsidR="00656176">
        <w:rPr>
          <w:lang w:val="bg-BG"/>
        </w:rPr>
        <w:t xml:space="preserve"> </w:t>
      </w:r>
      <w:r>
        <w:rPr>
          <w:lang w:val="bg-BG"/>
        </w:rPr>
        <w:t>източници са на чужд език, т</w:t>
      </w:r>
      <w:r w:rsidRPr="00972E94">
        <w:rPr>
          <w:spacing w:val="-2"/>
        </w:rPr>
        <w:t xml:space="preserve">о </w:t>
      </w:r>
      <w:r w:rsidR="007F4F6D">
        <w:rPr>
          <w:spacing w:val="-2"/>
          <w:lang w:val="bg-BG"/>
        </w:rPr>
        <w:t>е препоръчително</w:t>
      </w:r>
      <w:r w:rsidRPr="00972E94">
        <w:rPr>
          <w:spacing w:val="-2"/>
        </w:rPr>
        <w:t xml:space="preserve"> </w:t>
      </w:r>
      <w:r w:rsidR="001F46C3">
        <w:rPr>
          <w:spacing w:val="-2"/>
          <w:lang w:val="bg-BG"/>
        </w:rPr>
        <w:t xml:space="preserve">същите </w:t>
      </w:r>
      <w:r w:rsidRPr="00972E94">
        <w:rPr>
          <w:spacing w:val="-2"/>
        </w:rPr>
        <w:t>да бъдат придружени от превод на български ез</w:t>
      </w:r>
      <w:r>
        <w:rPr>
          <w:spacing w:val="-2"/>
          <w:lang w:val="bg-BG"/>
        </w:rPr>
        <w:t>ик.</w:t>
      </w:r>
      <w:r w:rsidR="00A948BA">
        <w:rPr>
          <w:spacing w:val="-2"/>
          <w:lang w:val="bg-BG"/>
        </w:rPr>
        <w:t xml:space="preserve"> Непредставянето на превод на български език няма да доведе до отхвърляне на проектното предложение</w:t>
      </w:r>
      <w:r w:rsidR="00541FF2">
        <w:rPr>
          <w:spacing w:val="-2"/>
          <w:lang w:val="bg-BG"/>
        </w:rPr>
        <w:t xml:space="preserve">, но може да доведе до по-ниска оценка по критерий </w:t>
      </w:r>
      <w:r w:rsidR="00541FF2">
        <w:rPr>
          <w:spacing w:val="-2"/>
          <w:lang w:val="en-US"/>
        </w:rPr>
        <w:t>I.</w:t>
      </w:r>
      <w:r w:rsidR="00541FF2" w:rsidRPr="00541FF2">
        <w:rPr>
          <w:spacing w:val="-2"/>
          <w:lang w:val="bg-BG"/>
        </w:rPr>
        <w:t>1. Новост на разработваната иновация</w:t>
      </w:r>
      <w:r w:rsidR="00541FF2"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20078D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20078D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Picture 2" o:spid="_x0000_i1026" type="#_x0000_t75" style="width:147.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B0E44" w:rsidRDefault="00730344" w:rsidP="00C6160F">
    <w:pPr>
      <w:pStyle w:val="Header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798EE301">
          <wp:extent cx="1134110" cy="646430"/>
          <wp:effectExtent l="0" t="0" r="889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16"/>
        <w:szCs w:val="16"/>
        <w:lang w:val="en-US" w:eastAsia="bg-BG"/>
      </w:rPr>
      <w:t xml:space="preserve">                                                 </w:t>
    </w: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414EA18E" wp14:editId="0098986F">
          <wp:extent cx="633730" cy="62801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16"/>
        <w:szCs w:val="16"/>
        <w:lang w:val="en-US" w:eastAsia="bg-BG"/>
      </w:rPr>
      <w:t xml:space="preserve">                                           </w:t>
    </w:r>
    <w:r>
      <w:rPr>
        <w:rFonts w:ascii="Calibri" w:hAnsi="Calibri" w:cs="Calibri"/>
        <w:noProof/>
        <w:sz w:val="16"/>
        <w:szCs w:val="16"/>
        <w:lang w:val="en-US" w:eastAsia="en-US"/>
      </w:rPr>
      <w:drawing>
        <wp:inline distT="0" distB="0" distL="0" distR="0" wp14:anchorId="43EA7FAF">
          <wp:extent cx="1609070" cy="656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982" cy="66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8157C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Pr="00C8157C" w:rsidRDefault="00C8157C" w:rsidP="00C8157C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22"/>
        <w:szCs w:val="22"/>
        <w:lang w:val="en-GB" w:eastAsia="en-US"/>
      </w:rPr>
    </w:pPr>
    <w:r w:rsidRPr="00C8157C">
      <w:rPr>
        <w:rFonts w:asciiTheme="minorHAnsi" w:hAnsiTheme="minorHAnsi"/>
        <w:b/>
        <w:snapToGrid w:val="0"/>
        <w:sz w:val="22"/>
        <w:szCs w:val="22"/>
        <w:lang w:val="en-GB" w:eastAsia="en-US"/>
      </w:rPr>
      <w:t xml:space="preserve">   ЕВРОПЕЙСКИ ФОНД ЗА РЕГИОНАЛНО РАЗВИТИЕ</w:t>
    </w:r>
  </w:p>
  <w:p w:rsidR="00C8157C" w:rsidRPr="00C8157C" w:rsidRDefault="00C8157C" w:rsidP="00C8157C">
    <w:pPr>
      <w:tabs>
        <w:tab w:val="center" w:pos="4536"/>
        <w:tab w:val="right" w:pos="9072"/>
      </w:tabs>
      <w:ind w:left="1701"/>
      <w:jc w:val="both"/>
      <w:rPr>
        <w:szCs w:val="20"/>
        <w:lang w:val="en-GB" w:eastAsia="en-US"/>
      </w:rPr>
    </w:pPr>
  </w:p>
  <w:p w:rsidR="00C8157C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Pr="00914B88" w:rsidRDefault="00C8157C" w:rsidP="00C8157C">
    <w:pPr>
      <w:pStyle w:val="Header"/>
      <w:tabs>
        <w:tab w:val="clear" w:pos="9072"/>
        <w:tab w:val="right" w:pos="12240"/>
      </w:tabs>
      <w:jc w:val="center"/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20078D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20078D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8" type="#_x0000_t75" style="width:147.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Header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525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08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6AF4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6C3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78D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29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5F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58E"/>
    <w:rsid w:val="003C3A2B"/>
    <w:rsid w:val="003C3BDC"/>
    <w:rsid w:val="003C41DD"/>
    <w:rsid w:val="003C4CDA"/>
    <w:rsid w:val="003C50D2"/>
    <w:rsid w:val="003C5D3E"/>
    <w:rsid w:val="003C6BD2"/>
    <w:rsid w:val="003C7C89"/>
    <w:rsid w:val="003D1FDA"/>
    <w:rsid w:val="003D2413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0FFC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1FF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4F60"/>
    <w:rsid w:val="00595061"/>
    <w:rsid w:val="00595946"/>
    <w:rsid w:val="005959C3"/>
    <w:rsid w:val="00596094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07B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592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029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176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6F8B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4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192E"/>
    <w:rsid w:val="006F2FB6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988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50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296"/>
    <w:rsid w:val="007A350E"/>
    <w:rsid w:val="007A4089"/>
    <w:rsid w:val="007A444B"/>
    <w:rsid w:val="007A45EF"/>
    <w:rsid w:val="007A474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1017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4F6D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B49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591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48BA"/>
    <w:rsid w:val="00A955BF"/>
    <w:rsid w:val="00A9560A"/>
    <w:rsid w:val="00A96596"/>
    <w:rsid w:val="00A96AF6"/>
    <w:rsid w:val="00A96E29"/>
    <w:rsid w:val="00A97468"/>
    <w:rsid w:val="00A97487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1EB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B6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2B5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C79AC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1EEC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6A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157C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1C4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5E9F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251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F44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265F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18"/>
    <w:rsid w:val="00ED46D0"/>
    <w:rsid w:val="00ED47F4"/>
    <w:rsid w:val="00ED4907"/>
    <w:rsid w:val="00ED4E9B"/>
    <w:rsid w:val="00ED546D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CD8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518C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5815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4E67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3FFF"/>
    <w:rsid w:val="00FE45EF"/>
    <w:rsid w:val="00FE5A77"/>
    <w:rsid w:val="00FF0448"/>
    <w:rsid w:val="00FF04AF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FCC180-E0A2-44DA-AECF-B0E2D1E9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6D1F"/>
    <w:rPr>
      <w:sz w:val="24"/>
      <w:szCs w:val="24"/>
      <w:lang w:val="pl-PL" w:eastAsia="pl-PL"/>
    </w:rPr>
  </w:style>
  <w:style w:type="paragraph" w:styleId="Heading1">
    <w:name w:val="heading 1"/>
    <w:basedOn w:val="Normal"/>
    <w:next w:val="Normal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Heading2">
    <w:name w:val="heading 2"/>
    <w:basedOn w:val="Normal"/>
    <w:next w:val="Normal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Heading3">
    <w:name w:val="heading 3"/>
    <w:basedOn w:val="Normal"/>
    <w:next w:val="Normal"/>
    <w:link w:val="Heading3Char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Heading4">
    <w:name w:val="heading 4"/>
    <w:basedOn w:val="Normal"/>
    <w:next w:val="Normal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FootnoteReference">
    <w:name w:val="footnote reference"/>
    <w:aliases w:val="Footnote symbol"/>
    <w:semiHidden/>
    <w:rsid w:val="00433A3F"/>
    <w:rPr>
      <w:vertAlign w:val="superscript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Normal"/>
    <w:link w:val="FootnoteTextChar"/>
    <w:uiPriority w:val="99"/>
    <w:rsid w:val="00433A3F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styleId="CommentText">
    <w:name w:val="annotation text"/>
    <w:basedOn w:val="Normal"/>
    <w:link w:val="CommentTextChar"/>
    <w:uiPriority w:val="99"/>
    <w:semiHidden/>
    <w:rsid w:val="00433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33A3F"/>
    <w:rPr>
      <w:b/>
      <w:bCs/>
    </w:rPr>
  </w:style>
  <w:style w:type="paragraph" w:styleId="BalloonText">
    <w:name w:val="Balloon Text"/>
    <w:basedOn w:val="Normal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Normal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NormalIndent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NormalIndent">
    <w:name w:val="Normal Indent"/>
    <w:basedOn w:val="Normal"/>
    <w:rsid w:val="00433A3F"/>
    <w:pPr>
      <w:ind w:left="708"/>
    </w:pPr>
  </w:style>
  <w:style w:type="paragraph" w:styleId="Footer">
    <w:name w:val="footer"/>
    <w:basedOn w:val="Normal"/>
    <w:rsid w:val="00433A3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433A3F"/>
  </w:style>
  <w:style w:type="paragraph" w:styleId="Title">
    <w:name w:val="Title"/>
    <w:basedOn w:val="Normal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Normal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Preformatted">
    <w:name w:val="HTML Preformatted"/>
    <w:basedOn w:val="Normal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Header">
    <w:name w:val="header"/>
    <w:basedOn w:val="Normal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Normal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Strong">
    <w:name w:val="Strong"/>
    <w:qFormat/>
    <w:rsid w:val="00433A3F"/>
    <w:rPr>
      <w:b/>
      <w:bCs/>
    </w:rPr>
  </w:style>
  <w:style w:type="paragraph" w:customStyle="1" w:styleId="SubTitle1">
    <w:name w:val="SubTitle 1"/>
    <w:basedOn w:val="Normal"/>
    <w:next w:val="Normal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Normal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Heading2"/>
    <w:next w:val="Normal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Normal"/>
    <w:rsid w:val="00433A3F"/>
    <w:rPr>
      <w:b/>
      <w:snapToGrid w:val="0"/>
      <w:lang w:val="bg-BG" w:eastAsia="en-US"/>
    </w:rPr>
  </w:style>
  <w:style w:type="paragraph" w:styleId="ListBullet">
    <w:name w:val="List Bullet"/>
    <w:basedOn w:val="Normal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Hyperlink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Normal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D54D7"/>
    <w:pPr>
      <w:tabs>
        <w:tab w:val="left" w:pos="709"/>
      </w:tabs>
    </w:pPr>
    <w:rPr>
      <w:rFonts w:ascii="Tahoma" w:hAnsi="Tahoma"/>
    </w:rPr>
  </w:style>
  <w:style w:type="table" w:styleId="TableGrid">
    <w:name w:val="Table Grid"/>
    <w:basedOn w:val="TableNormal"/>
    <w:rsid w:val="00AC78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"/>
    <w:basedOn w:val="Normal"/>
    <w:rsid w:val="00DC76B5"/>
    <w:pPr>
      <w:tabs>
        <w:tab w:val="left" w:pos="709"/>
      </w:tabs>
    </w:pPr>
    <w:rPr>
      <w:rFonts w:ascii="Tahoma" w:hAnsi="Tahoma"/>
    </w:rPr>
  </w:style>
  <w:style w:type="character" w:styleId="HTMLTypewriter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Normal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Normal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Normal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Normal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Normal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Normal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Normal"/>
    <w:rsid w:val="000452E5"/>
    <w:pPr>
      <w:tabs>
        <w:tab w:val="left" w:pos="709"/>
      </w:tabs>
    </w:pPr>
    <w:rPr>
      <w:rFonts w:ascii="Tahoma" w:hAnsi="Tahoma"/>
    </w:rPr>
  </w:style>
  <w:style w:type="character" w:styleId="CommentReference">
    <w:name w:val="annotation reference"/>
    <w:uiPriority w:val="99"/>
    <w:semiHidden/>
    <w:rsid w:val="003C7C89"/>
    <w:rPr>
      <w:sz w:val="16"/>
      <w:szCs w:val="16"/>
    </w:rPr>
  </w:style>
  <w:style w:type="paragraph" w:customStyle="1" w:styleId="1">
    <w:name w:val="1"/>
    <w:basedOn w:val="Normal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Normal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Normal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Normal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Normal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CommentTextChar">
    <w:name w:val="Comment Text Char"/>
    <w:link w:val="CommentText"/>
    <w:uiPriority w:val="99"/>
    <w:semiHidden/>
    <w:rsid w:val="004B0FEF"/>
    <w:rPr>
      <w:lang w:val="pl-PL" w:eastAsia="pl-PL"/>
    </w:rPr>
  </w:style>
  <w:style w:type="paragraph" w:styleId="ListParagraph">
    <w:name w:val="List Paragraph"/>
    <w:basedOn w:val="Normal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Revision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NormalWeb">
    <w:name w:val="Normal (Web)"/>
    <w:basedOn w:val="Normal"/>
    <w:rsid w:val="00673D39"/>
  </w:style>
  <w:style w:type="paragraph" w:styleId="BodyText3">
    <w:name w:val="Body Text 3"/>
    <w:basedOn w:val="Normal"/>
    <w:link w:val="BodyText3Char"/>
    <w:rsid w:val="00A84CA5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A84CA5"/>
    <w:rPr>
      <w:sz w:val="16"/>
      <w:szCs w:val="16"/>
      <w:lang w:val="pl-PL" w:eastAsia="pl-PL"/>
    </w:rPr>
  </w:style>
  <w:style w:type="character" w:customStyle="1" w:styleId="A9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78083-73A1-4C25-B453-D28513125D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D075F1-9E2A-4D59-B5A5-7D4C78DE0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user</cp:lastModifiedBy>
  <cp:revision>11</cp:revision>
  <cp:lastPrinted>2015-03-27T13:06:00Z</cp:lastPrinted>
  <dcterms:created xsi:type="dcterms:W3CDTF">2017-05-25T11:52:00Z</dcterms:created>
  <dcterms:modified xsi:type="dcterms:W3CDTF">2021-09-16T12:51:00Z</dcterms:modified>
</cp:coreProperties>
</file>